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B5A7" w14:textId="30D1BA91" w:rsidR="009830B7" w:rsidRPr="00A05ACC" w:rsidRDefault="00A05ACC" w:rsidP="00A05ACC">
      <w:pPr>
        <w:jc w:val="center"/>
        <w:rPr>
          <w:u w:val="single"/>
        </w:rPr>
      </w:pPr>
      <w:r w:rsidRPr="00A05ACC">
        <w:rPr>
          <w:u w:val="single"/>
        </w:rPr>
        <w:t xml:space="preserve">FSTA </w:t>
      </w:r>
      <w:r w:rsidR="00C91252">
        <w:rPr>
          <w:u w:val="single"/>
        </w:rPr>
        <w:t xml:space="preserve">Trial </w:t>
      </w:r>
      <w:r w:rsidRPr="00A05ACC">
        <w:rPr>
          <w:u w:val="single"/>
        </w:rPr>
        <w:t>Promotional Email Template</w:t>
      </w:r>
    </w:p>
    <w:p w14:paraId="05D0A49E" w14:textId="77777777" w:rsidR="00A05ACC" w:rsidRDefault="00A05ACC"/>
    <w:p w14:paraId="550575FA" w14:textId="118A368F" w:rsidR="00A05ACC" w:rsidRDefault="00A05ACC">
      <w:r w:rsidRPr="00AC5713">
        <w:rPr>
          <w:b/>
          <w:bCs/>
          <w:i/>
          <w:iCs/>
        </w:rPr>
        <w:t>Subject</w:t>
      </w:r>
      <w:r w:rsidRPr="00A05ACC">
        <w:rPr>
          <w:b/>
          <w:bCs/>
        </w:rPr>
        <w:t>:</w:t>
      </w:r>
      <w:r>
        <w:t xml:space="preserve"> </w:t>
      </w:r>
      <w:r w:rsidRPr="00A05ACC">
        <w:t>FSTA: The powerful research tool for Food Science Faculty and Students</w:t>
      </w:r>
    </w:p>
    <w:p w14:paraId="1F2D9CE5" w14:textId="77777777" w:rsidR="00A05ACC" w:rsidRDefault="00A05ACC"/>
    <w:p w14:paraId="0374C347" w14:textId="510F5D65" w:rsidR="00A05ACC" w:rsidRPr="00AC5713" w:rsidRDefault="00A05ACC">
      <w:pPr>
        <w:rPr>
          <w:b/>
          <w:bCs/>
          <w:i/>
          <w:iCs/>
        </w:rPr>
      </w:pPr>
      <w:r w:rsidRPr="00AC5713">
        <w:rPr>
          <w:b/>
          <w:bCs/>
          <w:i/>
          <w:iCs/>
        </w:rPr>
        <w:t>Body:</w:t>
      </w:r>
    </w:p>
    <w:p w14:paraId="43B8DA14" w14:textId="77777777" w:rsidR="00A05ACC" w:rsidRPr="00A05ACC" w:rsidRDefault="00A05ACC" w:rsidP="00A05ACC">
      <w:r w:rsidRPr="00A05ACC">
        <w:t>Good afternoon,</w:t>
      </w:r>
    </w:p>
    <w:p w14:paraId="2592FBD2" w14:textId="275E2535" w:rsidR="00A05ACC" w:rsidRDefault="00A05ACC" w:rsidP="00A05ACC">
      <w:pPr>
        <w:rPr>
          <w:color w:val="FF0000"/>
        </w:rPr>
      </w:pPr>
      <w:r w:rsidRPr="00A05ACC">
        <w:t xml:space="preserve">I hope this email finds you well. I'm writing to </w:t>
      </w:r>
      <w:r w:rsidR="00C91252">
        <w:t xml:space="preserve">let you know that we have arranged trial access to a valuable resource for you and your students: </w:t>
      </w:r>
      <w:r w:rsidRPr="00A05ACC">
        <w:t>the FSTA - Food Science &amp; Technology Abstracts database (</w:t>
      </w:r>
      <w:r w:rsidRPr="00A05ACC">
        <w:rPr>
          <w:color w:val="FF0000"/>
        </w:rPr>
        <w:t>&lt;add link to where FSTA can be found on your library website&gt;). </w:t>
      </w:r>
    </w:p>
    <w:p w14:paraId="68C545AA" w14:textId="0C276B45" w:rsidR="00C91252" w:rsidRDefault="00C91252" w:rsidP="00A05ACC"/>
    <w:p w14:paraId="5583D260" w14:textId="5B460D18" w:rsidR="00A05ACC" w:rsidRDefault="00C91252" w:rsidP="00A05ACC">
      <w:r>
        <w:t xml:space="preserve">We have secured access to FSTA on a trial basis, between </w:t>
      </w:r>
      <w:r w:rsidRPr="00C91252">
        <w:rPr>
          <w:color w:val="EE0000"/>
        </w:rPr>
        <w:t>&lt;start date&gt;</w:t>
      </w:r>
      <w:r>
        <w:t xml:space="preserve"> and </w:t>
      </w:r>
      <w:r w:rsidRPr="00C91252">
        <w:rPr>
          <w:color w:val="EE0000"/>
        </w:rPr>
        <w:t>&lt;end date&gt;</w:t>
      </w:r>
      <w:r>
        <w:t xml:space="preserve">. </w:t>
      </w:r>
      <w:r w:rsidR="00A05ACC" w:rsidRPr="00A05ACC">
        <w:t xml:space="preserve">I encourage you to explore FSTA </w:t>
      </w:r>
      <w:r>
        <w:t>during this period</w:t>
      </w:r>
      <w:r w:rsidR="00C74A00">
        <w:t xml:space="preserve">, which I believe </w:t>
      </w:r>
      <w:r w:rsidR="00A05ACC" w:rsidRPr="00A05ACC">
        <w:t xml:space="preserve">can be </w:t>
      </w:r>
      <w:r w:rsidR="00C74A00">
        <w:t xml:space="preserve">an </w:t>
      </w:r>
      <w:r w:rsidR="00A05ACC" w:rsidRPr="00A05ACC">
        <w:t>invaluable tool for both your research and your students' assignments.</w:t>
      </w:r>
    </w:p>
    <w:p w14:paraId="26BEB806" w14:textId="77777777" w:rsidR="00C91252" w:rsidRDefault="00C91252" w:rsidP="00A05ACC"/>
    <w:p w14:paraId="75BF0790" w14:textId="426355AF" w:rsidR="00C91252" w:rsidRPr="00A05ACC" w:rsidRDefault="00C91252" w:rsidP="00A05ACC">
      <w:r>
        <w:t>I would be grateful if you could let me know how beneficial you have found this new resource, along with any additional feedback. This will help us determine whether we will arrange permanent access.</w:t>
      </w:r>
    </w:p>
    <w:p w14:paraId="3D2AA1C3" w14:textId="77777777" w:rsidR="00A05ACC" w:rsidRPr="00A05ACC" w:rsidRDefault="00A05ACC" w:rsidP="00A05ACC">
      <w:r w:rsidRPr="00A05ACC">
        <w:t> </w:t>
      </w:r>
    </w:p>
    <w:p w14:paraId="278C9D78" w14:textId="77777777" w:rsidR="00A05ACC" w:rsidRPr="00A05ACC" w:rsidRDefault="00A05ACC" w:rsidP="00A05ACC">
      <w:r w:rsidRPr="00A05ACC">
        <w:rPr>
          <w:b/>
          <w:bCs/>
        </w:rPr>
        <w:t>Why FSTA Matters for Research</w:t>
      </w:r>
    </w:p>
    <w:p w14:paraId="5881C016" w14:textId="77777777" w:rsidR="00A05ACC" w:rsidRPr="00A05ACC" w:rsidRDefault="00A05ACC" w:rsidP="00A05ACC">
      <w:r w:rsidRPr="00A05ACC">
        <w:t>FSTA is a specialist database tailored for food-related research, offering several key advantages:</w:t>
      </w:r>
    </w:p>
    <w:p w14:paraId="04B2EE61" w14:textId="77777777" w:rsidR="00A05ACC" w:rsidRPr="00A05ACC" w:rsidRDefault="00A05ACC" w:rsidP="00A05ACC">
      <w:pPr>
        <w:numPr>
          <w:ilvl w:val="0"/>
          <w:numId w:val="1"/>
        </w:numPr>
      </w:pPr>
      <w:r w:rsidRPr="00A05ACC">
        <w:rPr>
          <w:b/>
          <w:bCs/>
          <w:i/>
          <w:iCs/>
        </w:rPr>
        <w:t>Quality Assurance</w:t>
      </w:r>
      <w:r w:rsidRPr="00A05ACC">
        <w:rPr>
          <w:i/>
          <w:iCs/>
        </w:rPr>
        <w:t>:</w:t>
      </w:r>
      <w:r w:rsidRPr="00A05ACC">
        <w:rPr>
          <w:b/>
          <w:bCs/>
        </w:rPr>
        <w:t xml:space="preserve"> </w:t>
      </w:r>
      <w:r w:rsidRPr="00A05ACC">
        <w:t>Unlike general search tools, FSTA is meticulously managed by experts, ensuring all content is relevant to food and sourced from reputable publications.</w:t>
      </w:r>
    </w:p>
    <w:p w14:paraId="5F6F9F4E" w14:textId="77777777" w:rsidR="00A05ACC" w:rsidRPr="00A05ACC" w:rsidRDefault="00A05ACC" w:rsidP="00A05ACC"/>
    <w:p w14:paraId="583F69A6" w14:textId="77777777" w:rsidR="00A05ACC" w:rsidRPr="00A05ACC" w:rsidRDefault="00A05ACC" w:rsidP="00A05ACC">
      <w:pPr>
        <w:numPr>
          <w:ilvl w:val="0"/>
          <w:numId w:val="1"/>
        </w:numPr>
      </w:pPr>
      <w:r w:rsidRPr="00A05ACC">
        <w:rPr>
          <w:b/>
          <w:bCs/>
          <w:i/>
          <w:iCs/>
        </w:rPr>
        <w:t>Comprehensive Coverage for Comprehensive Literature Searching</w:t>
      </w:r>
      <w:r w:rsidRPr="00A05ACC">
        <w:rPr>
          <w:i/>
          <w:iCs/>
        </w:rPr>
        <w:t>:</w:t>
      </w:r>
      <w:r w:rsidRPr="00A05ACC">
        <w:t> FSTA encompasses a wide range of interdisciplinary content, including scientific journal articles, trade publications, conference proceedings, industry patents amongst others.</w:t>
      </w:r>
    </w:p>
    <w:p w14:paraId="13C4D7E1" w14:textId="77777777" w:rsidR="00A05ACC" w:rsidRPr="00A05ACC" w:rsidRDefault="00A05ACC" w:rsidP="00A05ACC">
      <w:pPr>
        <w:ind w:left="720"/>
      </w:pPr>
      <w:r w:rsidRPr="00A05ACC">
        <w:t>This diverse collection includes not only major international publications but also research from niche fields, regional publishers, and non-English language sources, enabling comprehensive literature searches.</w:t>
      </w:r>
    </w:p>
    <w:p w14:paraId="019A8CA9" w14:textId="77777777" w:rsidR="00A05ACC" w:rsidRPr="00A05ACC" w:rsidRDefault="00A05ACC" w:rsidP="00A05ACC"/>
    <w:p w14:paraId="2112F288" w14:textId="77777777" w:rsidR="00A05ACC" w:rsidRPr="00A05ACC" w:rsidRDefault="00A05ACC" w:rsidP="00A05ACC">
      <w:pPr>
        <w:numPr>
          <w:ilvl w:val="0"/>
          <w:numId w:val="1"/>
        </w:numPr>
      </w:pPr>
      <w:r w:rsidRPr="00A05ACC">
        <w:rPr>
          <w:b/>
          <w:bCs/>
          <w:i/>
          <w:iCs/>
        </w:rPr>
        <w:t>Precision Searching</w:t>
      </w:r>
      <w:r w:rsidRPr="00A05ACC">
        <w:rPr>
          <w:i/>
          <w:iCs/>
        </w:rPr>
        <w:t>:</w:t>
      </w:r>
      <w:r w:rsidRPr="00A05ACC">
        <w:t xml:space="preserve"> Powered by the world's most comprehensive food thesaurus, FSTA's unique indexing allows for precise and efficient searches, helping you find exactly what you need.</w:t>
      </w:r>
    </w:p>
    <w:p w14:paraId="6EEF1BA7" w14:textId="77777777" w:rsidR="00A05ACC" w:rsidRPr="00A05ACC" w:rsidRDefault="00A05ACC" w:rsidP="00A05ACC"/>
    <w:p w14:paraId="6604CF9D" w14:textId="340E08CB" w:rsidR="00A05ACC" w:rsidRPr="00A05ACC" w:rsidRDefault="00A05ACC" w:rsidP="00A05ACC">
      <w:pPr>
        <w:numPr>
          <w:ilvl w:val="0"/>
          <w:numId w:val="1"/>
        </w:numPr>
      </w:pPr>
      <w:r w:rsidRPr="00A05ACC">
        <w:rPr>
          <w:b/>
          <w:bCs/>
          <w:i/>
          <w:iCs/>
        </w:rPr>
        <w:lastRenderedPageBreak/>
        <w:t>Made for researchers, not for profit</w:t>
      </w:r>
      <w:r w:rsidRPr="00A05ACC">
        <w:rPr>
          <w:i/>
          <w:iCs/>
        </w:rPr>
        <w:t>:</w:t>
      </w:r>
      <w:r w:rsidRPr="00A05ACC">
        <w:t> FSTA is produced by the International Food Information Service (IFIS), a not-for-profit publisher and educational charity established in the 1960s. Their dedicated team is committed to making high-quality content in food science easily discoverable.</w:t>
      </w:r>
    </w:p>
    <w:p w14:paraId="619D9885" w14:textId="77777777" w:rsidR="00A05ACC" w:rsidRPr="00A05ACC" w:rsidRDefault="00A05ACC" w:rsidP="00A05ACC">
      <w:r w:rsidRPr="00A05ACC">
        <w:t> </w:t>
      </w:r>
    </w:p>
    <w:p w14:paraId="75F10207" w14:textId="77777777" w:rsidR="00A05ACC" w:rsidRPr="00A05ACC" w:rsidRDefault="00A05ACC" w:rsidP="00A05ACC">
      <w:r w:rsidRPr="00A05ACC">
        <w:rPr>
          <w:b/>
          <w:bCs/>
        </w:rPr>
        <w:t>Accessing FSTA</w:t>
      </w:r>
    </w:p>
    <w:p w14:paraId="39E7ACF8" w14:textId="77777777" w:rsidR="00A05ACC" w:rsidRPr="00A05ACC" w:rsidRDefault="00A05ACC" w:rsidP="00A05ACC">
      <w:r w:rsidRPr="00A05ACC">
        <w:t xml:space="preserve">You can start searching FSTA immediately through our library website: </w:t>
      </w:r>
      <w:r w:rsidRPr="00A05ACC">
        <w:rPr>
          <w:color w:val="FF0000"/>
        </w:rPr>
        <w:t>&lt;add link to where FSTA can be found on your library website&gt;</w:t>
      </w:r>
    </w:p>
    <w:p w14:paraId="07E38BA0" w14:textId="77777777" w:rsidR="00A05ACC" w:rsidRPr="00A05ACC" w:rsidRDefault="00A05ACC" w:rsidP="00A05ACC"/>
    <w:p w14:paraId="3CC96D40" w14:textId="5ABA1C04" w:rsidR="00A05ACC" w:rsidRPr="00A05ACC" w:rsidRDefault="00C74A00" w:rsidP="00A05ACC">
      <w:r>
        <w:t>F</w:t>
      </w:r>
      <w:r w:rsidR="00A05ACC" w:rsidRPr="00A05ACC">
        <w:t xml:space="preserve">or more information, please visit the </w:t>
      </w:r>
      <w:hyperlink r:id="rId5" w:history="1">
        <w:r w:rsidR="00A05ACC" w:rsidRPr="00A05ACC">
          <w:rPr>
            <w:rStyle w:val="Hyperlink"/>
          </w:rPr>
          <w:t>IFIS website</w:t>
        </w:r>
      </w:hyperlink>
      <w:r w:rsidR="00A05ACC" w:rsidRPr="00A05ACC">
        <w:t>.</w:t>
      </w:r>
    </w:p>
    <w:p w14:paraId="16711196" w14:textId="77777777" w:rsidR="00A05ACC" w:rsidRPr="00A05ACC" w:rsidRDefault="00A05ACC" w:rsidP="00A05ACC">
      <w:r w:rsidRPr="00A05ACC">
        <w:t> </w:t>
      </w:r>
    </w:p>
    <w:p w14:paraId="0ABC5919" w14:textId="77777777" w:rsidR="00A05ACC" w:rsidRPr="00A05ACC" w:rsidRDefault="00A05ACC" w:rsidP="00A05ACC">
      <w:r w:rsidRPr="00A05ACC">
        <w:t>Happy searching! </w:t>
      </w:r>
    </w:p>
    <w:p w14:paraId="76B2D0FF" w14:textId="77777777" w:rsidR="00A05ACC" w:rsidRPr="00A05ACC" w:rsidRDefault="00A05ACC" w:rsidP="00A05ACC"/>
    <w:p w14:paraId="7E890040" w14:textId="77777777" w:rsidR="00A05ACC" w:rsidRDefault="00A05ACC"/>
    <w:sectPr w:rsidR="00A05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97D"/>
    <w:multiLevelType w:val="multilevel"/>
    <w:tmpl w:val="196A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3F1DF3"/>
    <w:multiLevelType w:val="multilevel"/>
    <w:tmpl w:val="627EE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9666588">
    <w:abstractNumId w:val="1"/>
  </w:num>
  <w:num w:numId="2" w16cid:durableId="92264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CC"/>
    <w:rsid w:val="0023459B"/>
    <w:rsid w:val="009830B7"/>
    <w:rsid w:val="009C6616"/>
    <w:rsid w:val="00A05ACC"/>
    <w:rsid w:val="00A44414"/>
    <w:rsid w:val="00AC5713"/>
    <w:rsid w:val="00C74A00"/>
    <w:rsid w:val="00C91252"/>
    <w:rsid w:val="00D9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1917"/>
  <w15:chartTrackingRefBased/>
  <w15:docId w15:val="{178B1D38-C16C-4A05-8962-C909A907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ACC"/>
    <w:rPr>
      <w:rFonts w:eastAsiaTheme="majorEastAsia" w:cstheme="majorBidi"/>
      <w:color w:val="272727" w:themeColor="text1" w:themeTint="D8"/>
    </w:rPr>
  </w:style>
  <w:style w:type="paragraph" w:styleId="Title">
    <w:name w:val="Title"/>
    <w:basedOn w:val="Normal"/>
    <w:next w:val="Normal"/>
    <w:link w:val="TitleChar"/>
    <w:uiPriority w:val="10"/>
    <w:qFormat/>
    <w:rsid w:val="00A0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ACC"/>
    <w:pPr>
      <w:spacing w:before="160"/>
      <w:jc w:val="center"/>
    </w:pPr>
    <w:rPr>
      <w:i/>
      <w:iCs/>
      <w:color w:val="404040" w:themeColor="text1" w:themeTint="BF"/>
    </w:rPr>
  </w:style>
  <w:style w:type="character" w:customStyle="1" w:styleId="QuoteChar">
    <w:name w:val="Quote Char"/>
    <w:basedOn w:val="DefaultParagraphFont"/>
    <w:link w:val="Quote"/>
    <w:uiPriority w:val="29"/>
    <w:rsid w:val="00A05ACC"/>
    <w:rPr>
      <w:i/>
      <w:iCs/>
      <w:color w:val="404040" w:themeColor="text1" w:themeTint="BF"/>
    </w:rPr>
  </w:style>
  <w:style w:type="paragraph" w:styleId="ListParagraph">
    <w:name w:val="List Paragraph"/>
    <w:basedOn w:val="Normal"/>
    <w:uiPriority w:val="34"/>
    <w:qFormat/>
    <w:rsid w:val="00A05ACC"/>
    <w:pPr>
      <w:ind w:left="720"/>
      <w:contextualSpacing/>
    </w:pPr>
  </w:style>
  <w:style w:type="character" w:styleId="IntenseEmphasis">
    <w:name w:val="Intense Emphasis"/>
    <w:basedOn w:val="DefaultParagraphFont"/>
    <w:uiPriority w:val="21"/>
    <w:qFormat/>
    <w:rsid w:val="00A05ACC"/>
    <w:rPr>
      <w:i/>
      <w:iCs/>
      <w:color w:val="0F4761" w:themeColor="accent1" w:themeShade="BF"/>
    </w:rPr>
  </w:style>
  <w:style w:type="paragraph" w:styleId="IntenseQuote">
    <w:name w:val="Intense Quote"/>
    <w:basedOn w:val="Normal"/>
    <w:next w:val="Normal"/>
    <w:link w:val="IntenseQuoteChar"/>
    <w:uiPriority w:val="30"/>
    <w:qFormat/>
    <w:rsid w:val="00A05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ACC"/>
    <w:rPr>
      <w:i/>
      <w:iCs/>
      <w:color w:val="0F4761" w:themeColor="accent1" w:themeShade="BF"/>
    </w:rPr>
  </w:style>
  <w:style w:type="character" w:styleId="IntenseReference">
    <w:name w:val="Intense Reference"/>
    <w:basedOn w:val="DefaultParagraphFont"/>
    <w:uiPriority w:val="32"/>
    <w:qFormat/>
    <w:rsid w:val="00A05ACC"/>
    <w:rPr>
      <w:b/>
      <w:bCs/>
      <w:smallCaps/>
      <w:color w:val="0F4761" w:themeColor="accent1" w:themeShade="BF"/>
      <w:spacing w:val="5"/>
    </w:rPr>
  </w:style>
  <w:style w:type="character" w:styleId="Hyperlink">
    <w:name w:val="Hyperlink"/>
    <w:basedOn w:val="DefaultParagraphFont"/>
    <w:uiPriority w:val="99"/>
    <w:unhideWhenUsed/>
    <w:rsid w:val="00A05ACC"/>
    <w:rPr>
      <w:color w:val="467886" w:themeColor="hyperlink"/>
      <w:u w:val="single"/>
    </w:rPr>
  </w:style>
  <w:style w:type="character" w:styleId="UnresolvedMention">
    <w:name w:val="Unresolved Mention"/>
    <w:basedOn w:val="DefaultParagraphFont"/>
    <w:uiPriority w:val="99"/>
    <w:semiHidden/>
    <w:unhideWhenUsed/>
    <w:rsid w:val="00A0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0012">
      <w:bodyDiv w:val="1"/>
      <w:marLeft w:val="0"/>
      <w:marRight w:val="0"/>
      <w:marTop w:val="0"/>
      <w:marBottom w:val="0"/>
      <w:divBdr>
        <w:top w:val="none" w:sz="0" w:space="0" w:color="auto"/>
        <w:left w:val="none" w:sz="0" w:space="0" w:color="auto"/>
        <w:bottom w:val="none" w:sz="0" w:space="0" w:color="auto"/>
        <w:right w:val="none" w:sz="0" w:space="0" w:color="auto"/>
      </w:divBdr>
    </w:div>
    <w:div w:id="7828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fis.org/fs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Casbolt</dc:creator>
  <cp:keywords/>
  <dc:description/>
  <cp:lastModifiedBy>Hannah Casbolt</cp:lastModifiedBy>
  <cp:revision>2</cp:revision>
  <dcterms:created xsi:type="dcterms:W3CDTF">2025-06-05T15:19:00Z</dcterms:created>
  <dcterms:modified xsi:type="dcterms:W3CDTF">2025-06-05T15:19:00Z</dcterms:modified>
</cp:coreProperties>
</file>